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F6" w:rsidRPr="00676362" w:rsidRDefault="0000546F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 специально оборудованных учебных кабинетах</w:t>
      </w:r>
    </w:p>
    <w:bookmarkEnd w:id="0"/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C3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1199" w:type="dxa"/>
        <w:tblInd w:w="-1336" w:type="dxa"/>
        <w:tblLayout w:type="fixed"/>
        <w:tblLook w:val="04A0"/>
      </w:tblPr>
      <w:tblGrid>
        <w:gridCol w:w="2127"/>
        <w:gridCol w:w="3544"/>
        <w:gridCol w:w="1276"/>
        <w:gridCol w:w="1559"/>
        <w:gridCol w:w="851"/>
        <w:gridCol w:w="1842"/>
      </w:tblGrid>
      <w:tr w:rsidR="00DD2FF6" w:rsidTr="00DD2FF6">
        <w:trPr>
          <w:trHeight w:val="820"/>
        </w:trPr>
        <w:tc>
          <w:tcPr>
            <w:tcW w:w="2127" w:type="dxa"/>
            <w:vMerge w:val="restart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учебные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кабинета </w:t>
            </w:r>
          </w:p>
        </w:tc>
        <w:tc>
          <w:tcPr>
            <w:tcW w:w="2693" w:type="dxa"/>
            <w:gridSpan w:val="2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Объекты для проведения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занятий </w:t>
            </w:r>
          </w:p>
        </w:tc>
      </w:tr>
      <w:tr w:rsidR="00DD2FF6" w:rsidTr="00DD2FF6">
        <w:trPr>
          <w:trHeight w:val="547"/>
        </w:trPr>
        <w:tc>
          <w:tcPr>
            <w:tcW w:w="2127" w:type="dxa"/>
            <w:vMerge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№ кабинета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м2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м2 </w:t>
            </w:r>
          </w:p>
        </w:tc>
      </w:tr>
      <w:tr w:rsidR="00F73502" w:rsidTr="00F73502">
        <w:trPr>
          <w:trHeight w:val="720"/>
        </w:trPr>
        <w:tc>
          <w:tcPr>
            <w:tcW w:w="2127" w:type="dxa"/>
            <w:vMerge w:val="restart"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</w:t>
            </w:r>
          </w:p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3544" w:type="dxa"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г.Казань, </w:t>
            </w:r>
          </w:p>
          <w:p w:rsidR="00F73502" w:rsidRP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спуск д.9</w:t>
            </w:r>
          </w:p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</w:p>
        </w:tc>
        <w:tc>
          <w:tcPr>
            <w:tcW w:w="851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15,7</w:t>
            </w:r>
          </w:p>
        </w:tc>
      </w:tr>
      <w:tr w:rsidR="00F73502" w:rsidTr="00DD2FF6">
        <w:trPr>
          <w:trHeight w:val="369"/>
        </w:trPr>
        <w:tc>
          <w:tcPr>
            <w:tcW w:w="2127" w:type="dxa"/>
            <w:vMerge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3502" w:rsidRPr="007B7C3E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  <w:p w:rsidR="00F73502" w:rsidRP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ул.Ч. Айтматова д.15</w:t>
            </w:r>
          </w:p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16,2</w:t>
            </w:r>
          </w:p>
        </w:tc>
        <w:tc>
          <w:tcPr>
            <w:tcW w:w="851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16,2</w:t>
            </w:r>
          </w:p>
        </w:tc>
      </w:tr>
      <w:tr w:rsidR="00F73502" w:rsidTr="00F73502">
        <w:trPr>
          <w:trHeight w:val="660"/>
        </w:trPr>
        <w:tc>
          <w:tcPr>
            <w:tcW w:w="2127" w:type="dxa"/>
            <w:vMerge w:val="restart"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Логопедический </w:t>
            </w:r>
          </w:p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3544" w:type="dxa"/>
          </w:tcPr>
          <w:p w:rsidR="00F73502" w:rsidRPr="007B7C3E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азань, </w:t>
            </w:r>
          </w:p>
          <w:p w:rsidR="00F73502" w:rsidRP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спуск д.9</w:t>
            </w:r>
          </w:p>
          <w:p w:rsid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</w:t>
            </w:r>
          </w:p>
        </w:tc>
        <w:tc>
          <w:tcPr>
            <w:tcW w:w="851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73502" w:rsidRPr="00A45F37" w:rsidRDefault="00A45F37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</w:t>
            </w:r>
          </w:p>
        </w:tc>
      </w:tr>
      <w:tr w:rsidR="00F73502" w:rsidTr="00DD2FF6">
        <w:trPr>
          <w:trHeight w:val="165"/>
        </w:trPr>
        <w:tc>
          <w:tcPr>
            <w:tcW w:w="2127" w:type="dxa"/>
            <w:vMerge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3502" w:rsidRPr="007B7C3E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  <w:p w:rsidR="00F73502" w:rsidRP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ул.Ч. Айтматова д.15</w:t>
            </w:r>
          </w:p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15,7</w:t>
            </w:r>
          </w:p>
        </w:tc>
        <w:tc>
          <w:tcPr>
            <w:tcW w:w="851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73502" w:rsidRPr="00A45F37" w:rsidRDefault="00A45F37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15,7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</w:t>
            </w:r>
          </w:p>
        </w:tc>
        <w:tc>
          <w:tcPr>
            <w:tcW w:w="3544" w:type="dxa"/>
          </w:tcPr>
          <w:p w:rsidR="00EB7145" w:rsidRPr="007B7C3E" w:rsidRDefault="00EB7145" w:rsidP="00EB7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  <w:p w:rsidR="00EB7145" w:rsidRPr="00F73502" w:rsidRDefault="00EB7145" w:rsidP="00EB7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ул.Ч. Айтматова д.15</w:t>
            </w:r>
          </w:p>
          <w:p w:rsidR="00DD2FF6" w:rsidRDefault="00DD2FF6" w:rsidP="00EB7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Pr="00A45F37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5F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Pr="00A45F37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5F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F73502" w:rsidTr="00F73502">
        <w:trPr>
          <w:trHeight w:val="885"/>
        </w:trPr>
        <w:tc>
          <w:tcPr>
            <w:tcW w:w="2127" w:type="dxa"/>
            <w:vMerge w:val="restart"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F73502" w:rsidRPr="007B7C3E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азань, </w:t>
            </w:r>
          </w:p>
          <w:p w:rsidR="00F73502" w:rsidRP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спуск д.9</w:t>
            </w:r>
          </w:p>
          <w:p w:rsidR="00F73502" w:rsidRDefault="00F73502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101,6</w:t>
            </w:r>
          </w:p>
        </w:tc>
        <w:tc>
          <w:tcPr>
            <w:tcW w:w="851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101,6</w:t>
            </w:r>
          </w:p>
        </w:tc>
      </w:tr>
      <w:tr w:rsidR="00F73502" w:rsidTr="00DD2FF6">
        <w:trPr>
          <w:trHeight w:val="210"/>
        </w:trPr>
        <w:tc>
          <w:tcPr>
            <w:tcW w:w="2127" w:type="dxa"/>
            <w:vMerge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3502" w:rsidRPr="007B7C3E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  <w:p w:rsidR="00F73502" w:rsidRP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ул.Ч. Айтматова д.15</w:t>
            </w:r>
          </w:p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103,2</w:t>
            </w:r>
          </w:p>
        </w:tc>
        <w:tc>
          <w:tcPr>
            <w:tcW w:w="851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103,2</w:t>
            </w:r>
          </w:p>
        </w:tc>
      </w:tr>
      <w:tr w:rsidR="00F73502" w:rsidTr="00F73502">
        <w:trPr>
          <w:trHeight w:val="870"/>
        </w:trPr>
        <w:tc>
          <w:tcPr>
            <w:tcW w:w="2127" w:type="dxa"/>
            <w:vMerge w:val="restart"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</w:p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F73502" w:rsidRPr="007B7C3E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азань, </w:t>
            </w:r>
          </w:p>
          <w:p w:rsidR="00F73502" w:rsidRP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спуск д.9</w:t>
            </w:r>
          </w:p>
          <w:p w:rsidR="00F73502" w:rsidRPr="0000546F" w:rsidRDefault="00F73502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F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</w:t>
            </w:r>
          </w:p>
        </w:tc>
        <w:tc>
          <w:tcPr>
            <w:tcW w:w="851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73502" w:rsidRPr="00A45F37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F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</w:t>
            </w:r>
          </w:p>
        </w:tc>
      </w:tr>
      <w:tr w:rsidR="00F73502" w:rsidTr="00DD2FF6">
        <w:trPr>
          <w:trHeight w:val="240"/>
        </w:trPr>
        <w:tc>
          <w:tcPr>
            <w:tcW w:w="2127" w:type="dxa"/>
            <w:vMerge/>
          </w:tcPr>
          <w:p w:rsidR="00F73502" w:rsidRPr="007B7C3E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3502" w:rsidRPr="007B7C3E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  <w:p w:rsidR="00F73502" w:rsidRPr="00F73502" w:rsidRDefault="00F73502" w:rsidP="00F7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ул.Ч. Айтматова д.15</w:t>
            </w:r>
          </w:p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3502" w:rsidRDefault="00F73502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82,2</w:t>
            </w:r>
          </w:p>
        </w:tc>
        <w:tc>
          <w:tcPr>
            <w:tcW w:w="851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73502" w:rsidRPr="00A45F37" w:rsidRDefault="00A45F37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82,2</w:t>
            </w:r>
          </w:p>
        </w:tc>
      </w:tr>
    </w:tbl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502" w:rsidRDefault="00F735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D2FF6" w:rsidRDefault="00DD2FF6" w:rsidP="00F73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362">
        <w:rPr>
          <w:rFonts w:ascii="Times New Roman" w:hAnsi="Times New Roman" w:cs="Times New Roman"/>
          <w:b/>
          <w:sz w:val="28"/>
          <w:szCs w:val="28"/>
        </w:rPr>
        <w:lastRenderedPageBreak/>
        <w:t>Оснащенность кабинетов</w:t>
      </w:r>
    </w:p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4254"/>
        <w:gridCol w:w="6520"/>
      </w:tblGrid>
      <w:tr w:rsidR="00DD2FF6" w:rsidTr="00BC3AB0"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оборудованных учебных кабинетов/объектов для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практических 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Оснащенность оборудованных учебных кабинетов/объектов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практических занятий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F6" w:rsidTr="00BC3AB0">
        <w:trPr>
          <w:trHeight w:val="825"/>
        </w:trPr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татарского языка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интерактивная доска;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DD2FF6" w:rsidTr="00BC3AB0">
        <w:tc>
          <w:tcPr>
            <w:tcW w:w="4254" w:type="dxa"/>
          </w:tcPr>
          <w:p w:rsidR="00DD2FF6" w:rsidRPr="007B7C3E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кабинеты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</w:t>
            </w:r>
          </w:p>
        </w:tc>
      </w:tr>
      <w:tr w:rsidR="00DD2FF6" w:rsidTr="00BC3AB0">
        <w:tc>
          <w:tcPr>
            <w:tcW w:w="4254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6520" w:type="dxa"/>
          </w:tcPr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DD2FF6" w:rsidTr="00BC3AB0"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экран;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-микшер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центр;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пианино;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детские музыкальные инструменты </w:t>
            </w:r>
          </w:p>
        </w:tc>
      </w:tr>
      <w:tr w:rsidR="00DD2FF6" w:rsidTr="00BC3AB0">
        <w:tc>
          <w:tcPr>
            <w:tcW w:w="425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 оборудование для прыжков, метания, лазания, равновесия;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модули;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тренажеры;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нетрадиционное физкультурное оборудование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-музыкальный центр</w:t>
            </w:r>
          </w:p>
        </w:tc>
      </w:tr>
    </w:tbl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160" w:rsidRDefault="0000546F"/>
    <w:sectPr w:rsidR="00E51160" w:rsidSect="005A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FF6"/>
    <w:rsid w:val="0000546F"/>
    <w:rsid w:val="0031593A"/>
    <w:rsid w:val="004D102A"/>
    <w:rsid w:val="005A15C0"/>
    <w:rsid w:val="00974F25"/>
    <w:rsid w:val="00A45F37"/>
    <w:rsid w:val="00BC3AB0"/>
    <w:rsid w:val="00BD4147"/>
    <w:rsid w:val="00DD2FF6"/>
    <w:rsid w:val="00EB7145"/>
    <w:rsid w:val="00F73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7</cp:revision>
  <dcterms:created xsi:type="dcterms:W3CDTF">2021-01-15T07:24:00Z</dcterms:created>
  <dcterms:modified xsi:type="dcterms:W3CDTF">2021-03-22T08:51:00Z</dcterms:modified>
</cp:coreProperties>
</file>